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E58C4" w14:textId="1CD04A0E" w:rsidR="008569F2" w:rsidRDefault="00702908" w:rsidP="003A5DFD">
      <w:pPr>
        <w:pStyle w:val="Title"/>
        <w:jc w:val="right"/>
      </w:pPr>
      <w:r>
        <w:t>Using Podcasts in</w:t>
      </w:r>
      <w:r w:rsidR="5EC15761">
        <w:t xml:space="preserve"> Teaching</w:t>
      </w:r>
    </w:p>
    <w:p w14:paraId="2C9724C3" w14:textId="6A9E2A21" w:rsidR="00C27D37" w:rsidRDefault="0026161C" w:rsidP="0ABA6740">
      <w:pPr>
        <w:jc w:val="right"/>
        <w:rPr>
          <w:i/>
          <w:iCs/>
        </w:rPr>
      </w:pPr>
      <w:r w:rsidRPr="0ABA6740">
        <w:rPr>
          <w:i/>
          <w:iCs/>
        </w:rPr>
        <w:t>Learning and Teaching Enhancement Unit</w:t>
      </w:r>
      <w:r w:rsidR="2207C77A" w:rsidRPr="0ABA6740">
        <w:rPr>
          <w:i/>
          <w:iCs/>
        </w:rPr>
        <w:t xml:space="preserve">, </w:t>
      </w:r>
      <w:r w:rsidR="00702908">
        <w:rPr>
          <w:i/>
          <w:iCs/>
        </w:rPr>
        <w:t>October</w:t>
      </w:r>
      <w:r w:rsidR="2207C77A" w:rsidRPr="0ABA6740">
        <w:rPr>
          <w:i/>
          <w:iCs/>
        </w:rPr>
        <w:t xml:space="preserve"> 2020</w:t>
      </w:r>
    </w:p>
    <w:p w14:paraId="2946DB82" w14:textId="5A263D2C" w:rsidR="009E65F3" w:rsidRPr="003A5DFD" w:rsidRDefault="006F4481" w:rsidP="003A5DFD">
      <w:pPr>
        <w:jc w:val="right"/>
        <w:rPr>
          <w:i/>
        </w:rPr>
      </w:pPr>
      <w:r w:rsidRPr="0ABA6740">
        <w:rPr>
          <w:i/>
          <w:iCs/>
        </w:rPr>
        <w:t xml:space="preserve">Contact: </w:t>
      </w:r>
      <w:hyperlink r:id="rId9" w:history="1">
        <w:r w:rsidR="00AE6749" w:rsidRPr="009567A3">
          <w:rPr>
            <w:rStyle w:val="Hyperlink"/>
            <w:i/>
            <w:iCs/>
          </w:rPr>
          <w:t>lteu@aber.ac.uk</w:t>
        </w:r>
      </w:hyperlink>
      <w:r w:rsidRPr="0ABA6740">
        <w:rPr>
          <w:i/>
          <w:iCs/>
        </w:rPr>
        <w:t xml:space="preserve"> </w:t>
      </w:r>
    </w:p>
    <w:p w14:paraId="025969BF" w14:textId="77777777" w:rsidR="0026161C" w:rsidRDefault="009E65F3" w:rsidP="0026161C">
      <w:pPr>
        <w:pStyle w:val="Heading1"/>
      </w:pPr>
      <w:r>
        <w:t>Create a p</w:t>
      </w:r>
      <w:r w:rsidR="00CA64CC">
        <w:t>odcast using Panopto</w:t>
      </w:r>
    </w:p>
    <w:tbl>
      <w:tblPr>
        <w:tblStyle w:val="TableGrid"/>
        <w:tblW w:w="0" w:type="auto"/>
        <w:tblLook w:val="04A0" w:firstRow="1" w:lastRow="0" w:firstColumn="1" w:lastColumn="0" w:noHBand="0" w:noVBand="1"/>
      </w:tblPr>
      <w:tblGrid>
        <w:gridCol w:w="4390"/>
        <w:gridCol w:w="4626"/>
      </w:tblGrid>
      <w:tr w:rsidR="00D62C5E" w14:paraId="23E84550" w14:textId="77777777" w:rsidTr="00331608">
        <w:tc>
          <w:tcPr>
            <w:tcW w:w="9016" w:type="dxa"/>
            <w:gridSpan w:val="2"/>
          </w:tcPr>
          <w:p w14:paraId="5997CC1D" w14:textId="77777777" w:rsidR="00C32DD2" w:rsidRDefault="00C32DD2" w:rsidP="0048745E">
            <w:pPr>
              <w:jc w:val="both"/>
            </w:pPr>
          </w:p>
          <w:p w14:paraId="51D86447" w14:textId="77777777" w:rsidR="00D62C5E" w:rsidRDefault="00CA64CC" w:rsidP="0048745E">
            <w:pPr>
              <w:jc w:val="both"/>
            </w:pPr>
            <w:r>
              <w:t xml:space="preserve">Panopto is the University’s Lecture Capture software. In addition to recording </w:t>
            </w:r>
            <w:r w:rsidR="00C32DD2">
              <w:t>lectures, it can</w:t>
            </w:r>
            <w:r>
              <w:t xml:space="preserve"> </w:t>
            </w:r>
            <w:r w:rsidR="00C32DD2">
              <w:t xml:space="preserve">also be used to record podcasts. </w:t>
            </w:r>
          </w:p>
          <w:p w14:paraId="110FFD37" w14:textId="77777777" w:rsidR="00CA64CC" w:rsidRDefault="00CA64CC" w:rsidP="0048745E">
            <w:pPr>
              <w:jc w:val="both"/>
            </w:pPr>
          </w:p>
          <w:p w14:paraId="393DC6B7" w14:textId="77777777" w:rsidR="00CA64CC" w:rsidRDefault="00CA64CC" w:rsidP="0048745E">
            <w:pPr>
              <w:jc w:val="both"/>
            </w:pPr>
            <w:r>
              <w:t xml:space="preserve">The only requirement for a recording is an audio feed. Panopto also has some additional functionality when it comes to recording – you </w:t>
            </w:r>
            <w:proofErr w:type="gramStart"/>
            <w:r>
              <w:t>are able to</w:t>
            </w:r>
            <w:proofErr w:type="gramEnd"/>
            <w:r>
              <w:t xml:space="preserve"> edit the recording. </w:t>
            </w:r>
          </w:p>
          <w:p w14:paraId="6B699379" w14:textId="77777777" w:rsidR="00D62C5E" w:rsidRDefault="00D62C5E" w:rsidP="0048745E">
            <w:pPr>
              <w:jc w:val="both"/>
            </w:pPr>
          </w:p>
          <w:p w14:paraId="526833B1" w14:textId="159B316F" w:rsidR="000E6CFE" w:rsidRDefault="00C32DD2" w:rsidP="0048745E">
            <w:pPr>
              <w:jc w:val="both"/>
            </w:pPr>
            <w:r>
              <w:t xml:space="preserve">In order to create </w:t>
            </w:r>
            <w:r w:rsidR="00702908">
              <w:t>p</w:t>
            </w:r>
            <w:r>
              <w:t xml:space="preserve">odcasts you will need to </w:t>
            </w:r>
            <w:r w:rsidR="00702908">
              <w:t xml:space="preserve">make sure that you have installed </w:t>
            </w:r>
            <w:r>
              <w:t xml:space="preserve">Panopto </w:t>
            </w:r>
            <w:r w:rsidR="00702908">
              <w:t>onto your machine</w:t>
            </w:r>
            <w:r w:rsidR="00362E53">
              <w:t xml:space="preserve">: </w:t>
            </w:r>
            <w:hyperlink r:id="rId10" w:history="1">
              <w:r w:rsidR="00362E53">
                <w:rPr>
                  <w:rStyle w:val="Hyperlink"/>
                </w:rPr>
                <w:t>https://faqs.aber.ac.uk/707</w:t>
              </w:r>
            </w:hyperlink>
            <w:r w:rsidR="00362E53">
              <w:t xml:space="preserve">  </w:t>
            </w:r>
          </w:p>
          <w:p w14:paraId="3FE9F23F" w14:textId="77777777" w:rsidR="007E0594" w:rsidRDefault="007E0594" w:rsidP="00AB5A28"/>
          <w:p w14:paraId="5D2493C6" w14:textId="77777777" w:rsidR="007E0594" w:rsidRDefault="007E0594" w:rsidP="007E0594">
            <w:r>
              <w:t>Resources for Panopto:</w:t>
            </w:r>
          </w:p>
          <w:p w14:paraId="1F72F646" w14:textId="77777777" w:rsidR="007E0594" w:rsidRDefault="007E0594" w:rsidP="007E0594"/>
          <w:p w14:paraId="42F76124" w14:textId="77777777" w:rsidR="007E0594" w:rsidRDefault="007E0594" w:rsidP="007E0594">
            <w:r w:rsidRPr="00247C0F">
              <w:t>Webpages</w:t>
            </w:r>
            <w:r w:rsidR="00247C0F">
              <w:t xml:space="preserve">: </w:t>
            </w:r>
            <w:hyperlink r:id="rId11" w:history="1">
              <w:r w:rsidR="00247C0F" w:rsidRPr="00B15DD9">
                <w:rPr>
                  <w:rStyle w:val="Hyperlink"/>
                </w:rPr>
                <w:t>https://www.aber.ac.uk/en/is/it-services/elearning/lecture-capture/</w:t>
              </w:r>
            </w:hyperlink>
            <w:r w:rsidR="00247C0F">
              <w:t xml:space="preserve"> </w:t>
            </w:r>
          </w:p>
          <w:p w14:paraId="5DED4CA3" w14:textId="77777777" w:rsidR="007E0594" w:rsidRPr="00247C0F" w:rsidRDefault="007E0594" w:rsidP="007E0594">
            <w:r w:rsidRPr="00247C0F">
              <w:t>FAQs</w:t>
            </w:r>
            <w:r w:rsidR="00247C0F">
              <w:t xml:space="preserve">: </w:t>
            </w:r>
            <w:hyperlink r:id="rId12" w:history="1">
              <w:r w:rsidR="00247C0F" w:rsidRPr="00B15DD9">
                <w:rPr>
                  <w:rStyle w:val="Hyperlink"/>
                </w:rPr>
                <w:t>https://faqs.aber.ac.uk/index.php?search=Panopto</w:t>
              </w:r>
            </w:hyperlink>
            <w:r w:rsidR="00247C0F">
              <w:t xml:space="preserve"> </w:t>
            </w:r>
          </w:p>
          <w:p w14:paraId="715E027F" w14:textId="77777777" w:rsidR="007E0594" w:rsidRPr="00362E53" w:rsidRDefault="007E0594" w:rsidP="007E0594">
            <w:r w:rsidRPr="00247C0F">
              <w:t>Blogposts</w:t>
            </w:r>
            <w:r w:rsidR="00247C0F">
              <w:t xml:space="preserve">: </w:t>
            </w:r>
            <w:hyperlink r:id="rId13" w:history="1">
              <w:r w:rsidR="00247C0F" w:rsidRPr="00B15DD9">
                <w:rPr>
                  <w:rStyle w:val="Hyperlink"/>
                </w:rPr>
                <w:t>https://wordpress.aber.ac.uk/e-learning/category/panopto/</w:t>
              </w:r>
            </w:hyperlink>
            <w:r w:rsidR="00247C0F">
              <w:t xml:space="preserve"> </w:t>
            </w:r>
            <w:r>
              <w:t xml:space="preserve"> </w:t>
            </w:r>
          </w:p>
          <w:p w14:paraId="08CE6F91" w14:textId="77777777" w:rsidR="007E0594" w:rsidRDefault="007E0594" w:rsidP="00AB5A28"/>
        </w:tc>
      </w:tr>
      <w:tr w:rsidR="00D62C5E" w14:paraId="50C41893" w14:textId="77777777" w:rsidTr="00702908">
        <w:tc>
          <w:tcPr>
            <w:tcW w:w="4390" w:type="dxa"/>
          </w:tcPr>
          <w:p w14:paraId="61CDCEAD" w14:textId="77777777" w:rsidR="00C32DD2" w:rsidRDefault="00C32DD2" w:rsidP="00331608"/>
          <w:p w14:paraId="5143BCDA" w14:textId="77777777" w:rsidR="00D62C5E" w:rsidRDefault="0095012A" w:rsidP="00331608">
            <w:r>
              <w:t xml:space="preserve">How do I make a recording using Panopto? </w:t>
            </w:r>
            <w:r w:rsidR="007A26AA">
              <w:t xml:space="preserve"> </w:t>
            </w:r>
          </w:p>
        </w:tc>
        <w:tc>
          <w:tcPr>
            <w:tcW w:w="4626" w:type="dxa"/>
          </w:tcPr>
          <w:p w14:paraId="6BB9E253" w14:textId="77777777" w:rsidR="00C32DD2" w:rsidRDefault="00C32DD2" w:rsidP="0048745E">
            <w:pPr>
              <w:jc w:val="both"/>
            </w:pPr>
          </w:p>
          <w:p w14:paraId="56ED19E2" w14:textId="77777777" w:rsidR="00D62C5E" w:rsidRDefault="001D7CCC" w:rsidP="0048745E">
            <w:pPr>
              <w:jc w:val="both"/>
            </w:pPr>
            <w:hyperlink r:id="rId14" w:history="1">
              <w:r w:rsidR="0095012A">
                <w:rPr>
                  <w:rStyle w:val="Hyperlink"/>
                </w:rPr>
                <w:t>https://faqs.aber.ac.uk/index.php?id=681</w:t>
              </w:r>
            </w:hyperlink>
          </w:p>
          <w:p w14:paraId="23DE523C" w14:textId="77777777" w:rsidR="0095012A" w:rsidRDefault="0095012A" w:rsidP="0048745E">
            <w:pPr>
              <w:jc w:val="both"/>
            </w:pPr>
          </w:p>
          <w:p w14:paraId="7D0F8719" w14:textId="77777777" w:rsidR="0095012A" w:rsidRDefault="0095012A" w:rsidP="0048745E">
            <w:pPr>
              <w:jc w:val="both"/>
            </w:pPr>
            <w:r>
              <w:t xml:space="preserve">If you wish to only record your voice, ensure that you have </w:t>
            </w:r>
            <w:r>
              <w:rPr>
                <w:b/>
              </w:rPr>
              <w:t>None</w:t>
            </w:r>
            <w:r>
              <w:t xml:space="preserve"> selected in the Video source.</w:t>
            </w:r>
          </w:p>
          <w:p w14:paraId="52E56223" w14:textId="77777777" w:rsidR="0095012A" w:rsidRDefault="0095012A" w:rsidP="0048745E">
            <w:pPr>
              <w:jc w:val="both"/>
            </w:pPr>
          </w:p>
          <w:p w14:paraId="5F985345" w14:textId="77777777" w:rsidR="0095012A" w:rsidRPr="0095012A" w:rsidRDefault="0095012A" w:rsidP="0048745E">
            <w:pPr>
              <w:jc w:val="both"/>
            </w:pPr>
            <w:r>
              <w:t xml:space="preserve">Panopto </w:t>
            </w:r>
            <w:proofErr w:type="gramStart"/>
            <w:r>
              <w:t>won’t</w:t>
            </w:r>
            <w:proofErr w:type="gramEnd"/>
            <w:r>
              <w:t xml:space="preserve"> record without an Audio Source so ensure that this is selected.</w:t>
            </w:r>
          </w:p>
          <w:p w14:paraId="07547A01" w14:textId="77777777" w:rsidR="0095012A" w:rsidRDefault="0095012A" w:rsidP="0048745E">
            <w:pPr>
              <w:jc w:val="both"/>
            </w:pPr>
          </w:p>
          <w:p w14:paraId="5043CB0F" w14:textId="77777777" w:rsidR="0095012A" w:rsidRDefault="0095012A" w:rsidP="0048745E">
            <w:pPr>
              <w:jc w:val="both"/>
            </w:pPr>
            <w:r>
              <w:rPr>
                <w:noProof/>
                <w:lang w:eastAsia="en-GB"/>
              </w:rPr>
              <w:drawing>
                <wp:inline distT="0" distB="0" distL="0" distR="0" wp14:anchorId="294BB1D2" wp14:editId="4737241C">
                  <wp:extent cx="2790825" cy="1724025"/>
                  <wp:effectExtent l="0" t="0" r="9525" b="9525"/>
                  <wp:docPr id="3" name="Picture 3" descr="Screen grab showing the primary sources in the Panopto recording window. &#10;&#10;Video feed is selected to None. An audio feed is selected with the name of the microphone displayed.&#10;&#10;If staff don't want to record a video stream then this should be set 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90825" cy="1724025"/>
                          </a:xfrm>
                          <a:prstGeom prst="rect">
                            <a:avLst/>
                          </a:prstGeom>
                        </pic:spPr>
                      </pic:pic>
                    </a:graphicData>
                  </a:graphic>
                </wp:inline>
              </w:drawing>
            </w:r>
          </w:p>
          <w:p w14:paraId="07459315" w14:textId="77777777" w:rsidR="0095012A" w:rsidRDefault="0095012A" w:rsidP="0048745E">
            <w:pPr>
              <w:jc w:val="both"/>
            </w:pPr>
          </w:p>
        </w:tc>
      </w:tr>
      <w:tr w:rsidR="00D62C5E" w14:paraId="3723712C" w14:textId="77777777" w:rsidTr="00702908">
        <w:tc>
          <w:tcPr>
            <w:tcW w:w="4390" w:type="dxa"/>
          </w:tcPr>
          <w:p w14:paraId="6537F28F" w14:textId="77777777" w:rsidR="00C32DD2" w:rsidRDefault="00C32DD2" w:rsidP="00936079"/>
          <w:p w14:paraId="309B06FF" w14:textId="77777777" w:rsidR="00D62C5E" w:rsidRPr="00936079" w:rsidRDefault="0095012A" w:rsidP="00936079">
            <w:r>
              <w:t xml:space="preserve">How do I edit a Panopto recording? </w:t>
            </w:r>
          </w:p>
        </w:tc>
        <w:tc>
          <w:tcPr>
            <w:tcW w:w="4626" w:type="dxa"/>
          </w:tcPr>
          <w:p w14:paraId="6DFB9E20" w14:textId="77777777" w:rsidR="00C32DD2" w:rsidRDefault="00C32DD2" w:rsidP="0048745E">
            <w:pPr>
              <w:jc w:val="both"/>
            </w:pPr>
          </w:p>
          <w:p w14:paraId="777D0B62" w14:textId="6C20F9FB" w:rsidR="0095012A" w:rsidRDefault="006C5545" w:rsidP="0048745E">
            <w:pPr>
              <w:jc w:val="both"/>
            </w:pPr>
            <w:r>
              <w:t xml:space="preserve">Undertaking a </w:t>
            </w:r>
            <w:r w:rsidR="00702908">
              <w:t>p</w:t>
            </w:r>
            <w:r>
              <w:t xml:space="preserve">odcast in one take can be quite tricky. You </w:t>
            </w:r>
            <w:proofErr w:type="gramStart"/>
            <w:r>
              <w:t>are able to</w:t>
            </w:r>
            <w:proofErr w:type="gramEnd"/>
            <w:r>
              <w:t xml:space="preserve"> edit the recording after you’ve created it.</w:t>
            </w:r>
          </w:p>
          <w:p w14:paraId="70DF9E56" w14:textId="77777777" w:rsidR="006C5545" w:rsidRDefault="006C5545" w:rsidP="0048745E">
            <w:pPr>
              <w:jc w:val="both"/>
            </w:pPr>
          </w:p>
          <w:p w14:paraId="0D846D4B" w14:textId="77777777" w:rsidR="006C5545" w:rsidRDefault="006C5545" w:rsidP="0048745E">
            <w:pPr>
              <w:jc w:val="both"/>
            </w:pPr>
            <w:r>
              <w:lastRenderedPageBreak/>
              <w:t xml:space="preserve">See further information on how to edit your recording: </w:t>
            </w:r>
            <w:hyperlink r:id="rId16" w:history="1">
              <w:r w:rsidRPr="00B15DD9">
                <w:rPr>
                  <w:rStyle w:val="Hyperlink"/>
                </w:rPr>
                <w:t>https://faqs.aber.ac.uk/index.php?id=2289</w:t>
              </w:r>
            </w:hyperlink>
            <w:r>
              <w:t xml:space="preserve"> </w:t>
            </w:r>
          </w:p>
          <w:p w14:paraId="44E871BC" w14:textId="77777777" w:rsidR="006C5545" w:rsidRDefault="006C5545" w:rsidP="0048745E">
            <w:pPr>
              <w:jc w:val="both"/>
            </w:pPr>
          </w:p>
          <w:p w14:paraId="6F98124C" w14:textId="5262C996" w:rsidR="006C5545" w:rsidRDefault="006C5545" w:rsidP="0048745E">
            <w:pPr>
              <w:jc w:val="both"/>
            </w:pPr>
            <w:r>
              <w:t xml:space="preserve">If you </w:t>
            </w:r>
            <w:proofErr w:type="gramStart"/>
            <w:r>
              <w:t>don’t</w:t>
            </w:r>
            <w:proofErr w:type="gramEnd"/>
            <w:r>
              <w:t xml:space="preserve"> want to work in a live Panopto folder </w:t>
            </w:r>
            <w:r w:rsidR="00B83A9E">
              <w:t>you can use your</w:t>
            </w:r>
            <w:r>
              <w:t xml:space="preserve"> practice</w:t>
            </w:r>
            <w:r w:rsidR="00B83A9E">
              <w:t xml:space="preserve"> module</w:t>
            </w:r>
            <w:r>
              <w:t xml:space="preserve"> folder so that you can edit the recording before making it live to your students.</w:t>
            </w:r>
            <w:r w:rsidR="00702908">
              <w:t xml:space="preserve"> </w:t>
            </w:r>
          </w:p>
          <w:p w14:paraId="144A5D23" w14:textId="77777777" w:rsidR="006C5545" w:rsidRDefault="006C5545" w:rsidP="0048745E">
            <w:pPr>
              <w:jc w:val="both"/>
            </w:pPr>
          </w:p>
          <w:p w14:paraId="2EBAE6B1" w14:textId="77777777" w:rsidR="006C5545" w:rsidRDefault="006C5545" w:rsidP="0048745E">
            <w:pPr>
              <w:jc w:val="both"/>
            </w:pPr>
            <w:r>
              <w:t xml:space="preserve">When you are happy, you can move the podcast to the module that you are teaching on: </w:t>
            </w:r>
            <w:hyperlink r:id="rId17" w:history="1">
              <w:r>
                <w:rPr>
                  <w:rStyle w:val="Hyperlink"/>
                </w:rPr>
                <w:t>https://faqs.aber.ac.uk/index.php?id=988</w:t>
              </w:r>
            </w:hyperlink>
          </w:p>
          <w:p w14:paraId="29D6B04F" w14:textId="77777777" w:rsidR="00936079" w:rsidRDefault="00936079" w:rsidP="0048745E">
            <w:pPr>
              <w:jc w:val="both"/>
            </w:pPr>
            <w:r>
              <w:t xml:space="preserve"> </w:t>
            </w:r>
          </w:p>
        </w:tc>
      </w:tr>
      <w:tr w:rsidR="0095012A" w14:paraId="5EF04F9E" w14:textId="77777777" w:rsidTr="00702908">
        <w:tc>
          <w:tcPr>
            <w:tcW w:w="4390" w:type="dxa"/>
          </w:tcPr>
          <w:p w14:paraId="738610EB" w14:textId="77777777" w:rsidR="00C32DD2" w:rsidRDefault="00C32DD2" w:rsidP="00936079"/>
          <w:p w14:paraId="1C883450" w14:textId="77777777" w:rsidR="0095012A" w:rsidRDefault="0095012A" w:rsidP="00936079">
            <w:r>
              <w:t>How do I add quizzes to a Podcast?</w:t>
            </w:r>
          </w:p>
        </w:tc>
        <w:tc>
          <w:tcPr>
            <w:tcW w:w="4626" w:type="dxa"/>
          </w:tcPr>
          <w:p w14:paraId="637805D2" w14:textId="77777777" w:rsidR="00C32DD2" w:rsidRDefault="00C32DD2" w:rsidP="0048745E">
            <w:pPr>
              <w:jc w:val="both"/>
            </w:pPr>
          </w:p>
          <w:p w14:paraId="045250F4" w14:textId="6CC0DED6" w:rsidR="0095012A" w:rsidRDefault="0095012A" w:rsidP="0048745E">
            <w:pPr>
              <w:jc w:val="both"/>
            </w:pPr>
            <w:r>
              <w:t xml:space="preserve">Just as with </w:t>
            </w:r>
            <w:r w:rsidR="00702908">
              <w:t xml:space="preserve">lecture </w:t>
            </w:r>
            <w:r>
              <w:t xml:space="preserve">recordings, you are also able to add quizzes to podcasts </w:t>
            </w:r>
            <w:r w:rsidR="006C5545">
              <w:t xml:space="preserve">to make listening to them active. For further information, see this FAQ: </w:t>
            </w:r>
            <w:hyperlink r:id="rId18" w:history="1">
              <w:r w:rsidR="006C5545" w:rsidRPr="006C5545">
                <w:rPr>
                  <w:rStyle w:val="Hyperlink"/>
                </w:rPr>
                <w:t>https://faqs.aber.ac.uk/index.php?id=2771</w:t>
              </w:r>
            </w:hyperlink>
          </w:p>
          <w:p w14:paraId="463F29E8" w14:textId="77777777" w:rsidR="00597E66" w:rsidRDefault="00597E66" w:rsidP="0048745E">
            <w:pPr>
              <w:jc w:val="both"/>
            </w:pPr>
          </w:p>
          <w:p w14:paraId="1478507F" w14:textId="19385106" w:rsidR="00597E66" w:rsidRDefault="00597E66" w:rsidP="0048745E">
            <w:pPr>
              <w:jc w:val="both"/>
            </w:pPr>
            <w:r>
              <w:t>Do, however, think about what you want your students to be doing at the time of listening to the</w:t>
            </w:r>
            <w:r w:rsidR="00702908">
              <w:t xml:space="preserve"> podcasts. Whether or not adding a quiz is appropriate depends on the design of your podcast. </w:t>
            </w:r>
            <w:r>
              <w:t xml:space="preserve"> </w:t>
            </w:r>
          </w:p>
          <w:p w14:paraId="3B7B4B86" w14:textId="77777777" w:rsidR="00C32DD2" w:rsidRDefault="00C32DD2" w:rsidP="0048745E">
            <w:pPr>
              <w:jc w:val="both"/>
            </w:pPr>
          </w:p>
        </w:tc>
      </w:tr>
      <w:tr w:rsidR="00C32DD2" w14:paraId="78BCF260" w14:textId="77777777" w:rsidTr="00702908">
        <w:tc>
          <w:tcPr>
            <w:tcW w:w="4390" w:type="dxa"/>
          </w:tcPr>
          <w:p w14:paraId="2BA226A1" w14:textId="77777777" w:rsidR="00C32DD2" w:rsidRDefault="00C32DD2" w:rsidP="00936079"/>
          <w:p w14:paraId="0EC9730B" w14:textId="77777777" w:rsidR="00C32DD2" w:rsidRDefault="007E0594" w:rsidP="00936079">
            <w:r>
              <w:t>How do I download and share my Panopto recordings?</w:t>
            </w:r>
          </w:p>
        </w:tc>
        <w:tc>
          <w:tcPr>
            <w:tcW w:w="4626" w:type="dxa"/>
          </w:tcPr>
          <w:p w14:paraId="17AD93B2" w14:textId="77777777" w:rsidR="00C32DD2" w:rsidRDefault="00C32DD2" w:rsidP="0048745E">
            <w:pPr>
              <w:jc w:val="both"/>
            </w:pPr>
          </w:p>
          <w:p w14:paraId="638EB2A1" w14:textId="47FDB37A" w:rsidR="00C32DD2" w:rsidRDefault="00C32DD2" w:rsidP="0048745E">
            <w:pPr>
              <w:jc w:val="both"/>
            </w:pPr>
            <w:r>
              <w:t xml:space="preserve">Once you are happy with your podcasts you </w:t>
            </w:r>
            <w:proofErr w:type="gramStart"/>
            <w:r>
              <w:t>are able to</w:t>
            </w:r>
            <w:proofErr w:type="gramEnd"/>
            <w:r>
              <w:t xml:space="preserve"> download them in </w:t>
            </w:r>
            <w:r w:rsidR="00E76FD1">
              <w:t xml:space="preserve">.mp4 format so you can share </w:t>
            </w:r>
            <w:r w:rsidR="00903E22">
              <w:t xml:space="preserve">it </w:t>
            </w:r>
            <w:r w:rsidR="00160AAE">
              <w:t>with</w:t>
            </w:r>
            <w:r w:rsidR="00E76FD1">
              <w:t xml:space="preserve"> others. </w:t>
            </w:r>
            <w:r w:rsidR="00362E53">
              <w:t xml:space="preserve">Further information on how to do this is here: </w:t>
            </w:r>
            <w:hyperlink r:id="rId19" w:history="1">
              <w:r w:rsidR="00362E53">
                <w:rPr>
                  <w:rStyle w:val="Hyperlink"/>
                </w:rPr>
                <w:t>https://support.panopto.com/s/article/How-to-Download-Video-or-Audio-Streams-as-MP4s</w:t>
              </w:r>
            </w:hyperlink>
            <w:r w:rsidR="00362E53">
              <w:t xml:space="preserve"> </w:t>
            </w:r>
          </w:p>
          <w:p w14:paraId="6E942FFC" w14:textId="4601B854" w:rsidR="0048745E" w:rsidRDefault="0048745E" w:rsidP="0048745E">
            <w:pPr>
              <w:jc w:val="both"/>
            </w:pPr>
          </w:p>
          <w:p w14:paraId="4B094A01" w14:textId="4971141E" w:rsidR="0048745E" w:rsidRDefault="0048745E" w:rsidP="0048745E">
            <w:pPr>
              <w:jc w:val="both"/>
            </w:pPr>
            <w:r>
              <w:t>You can share it with students via Blackboard</w:t>
            </w:r>
            <w:r w:rsidR="00903E22">
              <w:t xml:space="preserve"> by c</w:t>
            </w:r>
            <w:r>
              <w:t xml:space="preserve">reating an item in your content area and </w:t>
            </w:r>
            <w:r w:rsidR="00903E22">
              <w:t>adding</w:t>
            </w:r>
            <w:r>
              <w:t xml:space="preserve"> the .mp4 file as an attachment.</w:t>
            </w:r>
          </w:p>
          <w:p w14:paraId="121DA176" w14:textId="77777777" w:rsidR="00903E22" w:rsidRDefault="00903E22" w:rsidP="0048745E">
            <w:pPr>
              <w:jc w:val="both"/>
            </w:pPr>
          </w:p>
          <w:p w14:paraId="2D2BEC64" w14:textId="2320D4E1" w:rsidR="00903E22" w:rsidRDefault="00903E22" w:rsidP="0048745E">
            <w:pPr>
              <w:jc w:val="both"/>
            </w:pPr>
            <w:r>
              <w:rPr>
                <w:noProof/>
              </w:rPr>
              <w:drawing>
                <wp:inline distT="0" distB="0" distL="0" distR="0" wp14:anchorId="3D937CDA" wp14:editId="49CFF183">
                  <wp:extent cx="2743200" cy="75674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76335" cy="765886"/>
                          </a:xfrm>
                          <a:prstGeom prst="rect">
                            <a:avLst/>
                          </a:prstGeom>
                        </pic:spPr>
                      </pic:pic>
                    </a:graphicData>
                  </a:graphic>
                </wp:inline>
              </w:drawing>
            </w:r>
          </w:p>
          <w:p w14:paraId="0DE4B5B7" w14:textId="77777777" w:rsidR="006E6EBB" w:rsidRDefault="006E6EBB" w:rsidP="0048745E">
            <w:pPr>
              <w:jc w:val="both"/>
            </w:pPr>
          </w:p>
        </w:tc>
      </w:tr>
      <w:tr w:rsidR="00C00E20" w14:paraId="336EC8BF" w14:textId="77777777" w:rsidTr="00702908">
        <w:tc>
          <w:tcPr>
            <w:tcW w:w="4390" w:type="dxa"/>
          </w:tcPr>
          <w:p w14:paraId="22B55334" w14:textId="77777777" w:rsidR="00C00E20" w:rsidRDefault="00C00E20" w:rsidP="00936079"/>
          <w:p w14:paraId="1391E63D" w14:textId="68EEE06F" w:rsidR="00C00E20" w:rsidRDefault="00C00E20" w:rsidP="00936079">
            <w:r>
              <w:t xml:space="preserve">How can I create a Podcast which includes </w:t>
            </w:r>
            <w:r w:rsidR="006258C0">
              <w:t xml:space="preserve">online </w:t>
            </w:r>
            <w:r>
              <w:t>discussion?</w:t>
            </w:r>
          </w:p>
          <w:p w14:paraId="1ED9EC4B" w14:textId="4CAC930B" w:rsidR="00C00E20" w:rsidRDefault="00C00E20" w:rsidP="00936079"/>
        </w:tc>
        <w:tc>
          <w:tcPr>
            <w:tcW w:w="4626" w:type="dxa"/>
          </w:tcPr>
          <w:p w14:paraId="604579C5" w14:textId="77777777" w:rsidR="00C00E20" w:rsidRDefault="00C00E20" w:rsidP="0048745E">
            <w:pPr>
              <w:jc w:val="both"/>
            </w:pPr>
          </w:p>
          <w:p w14:paraId="0DD15E1E" w14:textId="1F6B4364" w:rsidR="006258C0" w:rsidRDefault="00C00E20" w:rsidP="0048745E">
            <w:pPr>
              <w:jc w:val="both"/>
            </w:pPr>
            <w:r>
              <w:t xml:space="preserve">To create a Podcast </w:t>
            </w:r>
            <w:r w:rsidR="000F7215">
              <w:t>which includes</w:t>
            </w:r>
            <w:r>
              <w:t xml:space="preserve"> </w:t>
            </w:r>
            <w:r w:rsidR="006258C0">
              <w:t xml:space="preserve">online </w:t>
            </w:r>
            <w:r>
              <w:t>discussion</w:t>
            </w:r>
            <w:r w:rsidR="006258C0">
              <w:t xml:space="preserve">, </w:t>
            </w:r>
            <w:hyperlink r:id="rId21" w:history="1">
              <w:r w:rsidRPr="006258C0">
                <w:rPr>
                  <w:rStyle w:val="Hyperlink"/>
                </w:rPr>
                <w:t xml:space="preserve">arrange a meeting </w:t>
              </w:r>
              <w:r w:rsidR="006258C0" w:rsidRPr="006258C0">
                <w:rPr>
                  <w:rStyle w:val="Hyperlink"/>
                </w:rPr>
                <w:t>in</w:t>
              </w:r>
              <w:r w:rsidRPr="006258C0">
                <w:rPr>
                  <w:rStyle w:val="Hyperlink"/>
                </w:rPr>
                <w:t xml:space="preserve"> MS Teams</w:t>
              </w:r>
            </w:hyperlink>
            <w:r w:rsidR="006258C0">
              <w:t xml:space="preserve"> and record it using Panopto. Make sure you </w:t>
            </w:r>
            <w:proofErr w:type="gramStart"/>
            <w:r w:rsidR="006258C0">
              <w:t>don’t</w:t>
            </w:r>
            <w:proofErr w:type="gramEnd"/>
            <w:r w:rsidR="006258C0">
              <w:t xml:space="preserve"> capture the screen nor select any camera, so that only the audio is recorded. </w:t>
            </w:r>
          </w:p>
          <w:p w14:paraId="294ABE2F" w14:textId="65B89C48" w:rsidR="00C00E20" w:rsidRDefault="00C00E20" w:rsidP="0048745E">
            <w:pPr>
              <w:jc w:val="both"/>
            </w:pPr>
          </w:p>
        </w:tc>
      </w:tr>
    </w:tbl>
    <w:p w14:paraId="66204FF1" w14:textId="77777777" w:rsidR="0026161C" w:rsidRDefault="0026161C" w:rsidP="0026161C"/>
    <w:p w14:paraId="6B43FC0E" w14:textId="77777777" w:rsidR="00597E66" w:rsidRDefault="007E0594" w:rsidP="00597E66">
      <w:pPr>
        <w:pStyle w:val="Heading1"/>
      </w:pPr>
      <w:r>
        <w:lastRenderedPageBreak/>
        <w:t>Ten t</w:t>
      </w:r>
      <w:r w:rsidR="00183CBF">
        <w:t>op t</w:t>
      </w:r>
      <w:r w:rsidR="009F0303">
        <w:t xml:space="preserve">ips on creating, </w:t>
      </w:r>
      <w:r w:rsidR="00B42EFE">
        <w:t>designing</w:t>
      </w:r>
      <w:r w:rsidR="009F0303">
        <w:t>, and releasing</w:t>
      </w:r>
      <w:r w:rsidR="00B42EFE">
        <w:t xml:space="preserve"> </w:t>
      </w:r>
      <w:r w:rsidR="00597E66">
        <w:t>podcasts:</w:t>
      </w:r>
    </w:p>
    <w:p w14:paraId="012F80A0" w14:textId="77777777" w:rsidR="00597E66" w:rsidRDefault="00597E66" w:rsidP="00597E66">
      <w:pPr>
        <w:pStyle w:val="ListParagraph"/>
        <w:numPr>
          <w:ilvl w:val="0"/>
          <w:numId w:val="5"/>
        </w:numPr>
      </w:pPr>
      <w:r>
        <w:t xml:space="preserve">Try and create podcasts regularly </w:t>
      </w:r>
      <w:r w:rsidR="00C45CAB">
        <w:t xml:space="preserve">and ensure you consistently release them </w:t>
      </w:r>
      <w:r>
        <w:t xml:space="preserve">– this might be monthly, every other week, or weekly. </w:t>
      </w:r>
    </w:p>
    <w:p w14:paraId="1133218E" w14:textId="7FFB41DA" w:rsidR="007E0594" w:rsidRDefault="007E0594" w:rsidP="00597E66">
      <w:pPr>
        <w:pStyle w:val="ListParagraph"/>
        <w:numPr>
          <w:ilvl w:val="0"/>
          <w:numId w:val="5"/>
        </w:numPr>
      </w:pPr>
      <w:r>
        <w:t>Ensure your students know how to access t</w:t>
      </w:r>
      <w:r w:rsidR="00C45CAB">
        <w:t>he podcasts and recordings</w:t>
      </w:r>
      <w:r>
        <w:t>.</w:t>
      </w:r>
      <w:r w:rsidR="00C45CAB">
        <w:t xml:space="preserve"> How are you making students aware that their podcast</w:t>
      </w:r>
      <w:r w:rsidR="00702908">
        <w:t>s</w:t>
      </w:r>
      <w:r w:rsidR="00C45CAB">
        <w:t xml:space="preserve"> </w:t>
      </w:r>
      <w:r w:rsidR="00702908">
        <w:t xml:space="preserve">are </w:t>
      </w:r>
      <w:r w:rsidR="00C45CAB">
        <w:t>ready?</w:t>
      </w:r>
    </w:p>
    <w:p w14:paraId="11E4E641" w14:textId="77777777" w:rsidR="007E0594" w:rsidRDefault="007E0594" w:rsidP="00597E66">
      <w:pPr>
        <w:pStyle w:val="ListParagraph"/>
        <w:numPr>
          <w:ilvl w:val="0"/>
          <w:numId w:val="5"/>
        </w:numPr>
      </w:pPr>
      <w:r>
        <w:t>Think about the learning outcomes of the podcast – what do you want your students to get out of it?</w:t>
      </w:r>
    </w:p>
    <w:p w14:paraId="59D927C6" w14:textId="77777777" w:rsidR="00597E66" w:rsidRDefault="00597E66" w:rsidP="00597E66">
      <w:pPr>
        <w:pStyle w:val="ListParagraph"/>
        <w:numPr>
          <w:ilvl w:val="0"/>
          <w:numId w:val="5"/>
        </w:numPr>
      </w:pPr>
      <w:r>
        <w:t>Have a plan of what you want to say – you might wish to write the podcast out before commencing recording.</w:t>
      </w:r>
      <w:r w:rsidR="00801083">
        <w:t xml:space="preserve"> If you would like your students to feed into the content, such as providing you with questions to answer, then remember to factor this into the timeframe.</w:t>
      </w:r>
      <w:r>
        <w:t xml:space="preserve"> </w:t>
      </w:r>
    </w:p>
    <w:p w14:paraId="3AF08897" w14:textId="77777777" w:rsidR="00597E66" w:rsidRDefault="00E649B1" w:rsidP="00597E66">
      <w:pPr>
        <w:pStyle w:val="ListParagraph"/>
        <w:numPr>
          <w:ilvl w:val="0"/>
          <w:numId w:val="5"/>
        </w:numPr>
      </w:pPr>
      <w:r>
        <w:t xml:space="preserve">Think about what your student is doing whilst listening to the podcast – are you expecting them to be looking at other material at the same time? </w:t>
      </w:r>
      <w:r w:rsidR="007E0594">
        <w:t xml:space="preserve"> Are you expecting them to be able to complete everyday tasks whilst listening to the content? Design </w:t>
      </w:r>
      <w:r w:rsidR="00801083">
        <w:t>the</w:t>
      </w:r>
      <w:r w:rsidR="007E0594">
        <w:t xml:space="preserve"> recording accordingly and make sure you communicate this with your students. </w:t>
      </w:r>
    </w:p>
    <w:p w14:paraId="35FB47F6" w14:textId="77777777" w:rsidR="002564FC" w:rsidRDefault="002564FC" w:rsidP="00597E66">
      <w:pPr>
        <w:pStyle w:val="ListParagraph"/>
        <w:numPr>
          <w:ilvl w:val="0"/>
          <w:numId w:val="5"/>
        </w:numPr>
      </w:pPr>
      <w:r>
        <w:t>Think about the pace and tone of your podcast.</w:t>
      </w:r>
      <w:r w:rsidR="00494019">
        <w:t xml:space="preserve"> As </w:t>
      </w:r>
      <w:proofErr w:type="gramStart"/>
      <w:r w:rsidR="00494019">
        <w:t>we’re</w:t>
      </w:r>
      <w:proofErr w:type="gramEnd"/>
      <w:r w:rsidR="00494019">
        <w:t xml:space="preserve"> dealing with audio content, you will have to consider how you are delivering the content. </w:t>
      </w:r>
    </w:p>
    <w:p w14:paraId="07916918" w14:textId="77777777" w:rsidR="00100C47" w:rsidRDefault="00100C47" w:rsidP="00597E66">
      <w:pPr>
        <w:pStyle w:val="ListParagraph"/>
        <w:numPr>
          <w:ilvl w:val="0"/>
          <w:numId w:val="5"/>
        </w:numPr>
      </w:pPr>
      <w:r>
        <w:t xml:space="preserve">Be consistent with structures </w:t>
      </w:r>
      <w:proofErr w:type="gramStart"/>
      <w:r>
        <w:t>and also</w:t>
      </w:r>
      <w:proofErr w:type="gramEnd"/>
      <w:r>
        <w:t xml:space="preserve"> what listeners can expect from the podcast. Make it explicit to your students what the benefit of using it is. </w:t>
      </w:r>
    </w:p>
    <w:p w14:paraId="76E8F56E" w14:textId="77777777" w:rsidR="007E0594" w:rsidRDefault="007E0594" w:rsidP="00597E66">
      <w:pPr>
        <w:pStyle w:val="ListParagraph"/>
        <w:numPr>
          <w:ilvl w:val="0"/>
          <w:numId w:val="5"/>
        </w:numPr>
      </w:pPr>
      <w:r>
        <w:t xml:space="preserve">Storyboard your podcast – structure your material in the correct order. </w:t>
      </w:r>
    </w:p>
    <w:p w14:paraId="1175C73F" w14:textId="77777777" w:rsidR="007E0594" w:rsidRDefault="007E0594" w:rsidP="007E0594">
      <w:pPr>
        <w:pStyle w:val="ListParagraph"/>
        <w:numPr>
          <w:ilvl w:val="0"/>
          <w:numId w:val="5"/>
        </w:numPr>
      </w:pPr>
      <w:r>
        <w:t xml:space="preserve">How are you measuring the success or impact of the podcast? </w:t>
      </w:r>
    </w:p>
    <w:p w14:paraId="5B24C0B1" w14:textId="77777777" w:rsidR="007E0594" w:rsidRPr="00597E66" w:rsidRDefault="00494019" w:rsidP="00597E66">
      <w:pPr>
        <w:pStyle w:val="ListParagraph"/>
        <w:numPr>
          <w:ilvl w:val="0"/>
          <w:numId w:val="5"/>
        </w:numPr>
      </w:pPr>
      <w:r>
        <w:t xml:space="preserve">How is the podcast complementing other learning and teaching activities? </w:t>
      </w:r>
    </w:p>
    <w:p w14:paraId="3DC1F4C1" w14:textId="77777777" w:rsidR="723F9201" w:rsidRDefault="723F9201" w:rsidP="0ABA6740">
      <w:pPr>
        <w:pStyle w:val="Heading1"/>
      </w:pPr>
      <w:r>
        <w:t xml:space="preserve">Resources on podcasts and learning </w:t>
      </w:r>
    </w:p>
    <w:tbl>
      <w:tblPr>
        <w:tblStyle w:val="TableGrid"/>
        <w:tblW w:w="0" w:type="auto"/>
        <w:tblLook w:val="04A0" w:firstRow="1" w:lastRow="0" w:firstColumn="1" w:lastColumn="0" w:noHBand="0" w:noVBand="1"/>
      </w:tblPr>
      <w:tblGrid>
        <w:gridCol w:w="4508"/>
        <w:gridCol w:w="4508"/>
      </w:tblGrid>
      <w:tr w:rsidR="0ABA6740" w14:paraId="68374AC4" w14:textId="77777777" w:rsidTr="0ABA6740">
        <w:tc>
          <w:tcPr>
            <w:tcW w:w="4508" w:type="dxa"/>
          </w:tcPr>
          <w:p w14:paraId="3F3801EC" w14:textId="77777777" w:rsidR="0ABA6740" w:rsidRDefault="0ABA6740"/>
          <w:p w14:paraId="2EFFBCC9" w14:textId="77777777" w:rsidR="0ABA6740" w:rsidRDefault="0ABA6740">
            <w:r>
              <w:t xml:space="preserve">Hopkins, J. 2020. ‘Podcasts and Flipped Learning’. </w:t>
            </w:r>
            <w:r w:rsidRPr="0ABA6740">
              <w:rPr>
                <w:i/>
                <w:iCs/>
              </w:rPr>
              <w:t>Association for Learning Technology</w:t>
            </w:r>
            <w:r>
              <w:t xml:space="preserve">. [Online]. Available at: </w:t>
            </w:r>
            <w:hyperlink r:id="rId22">
              <w:r w:rsidRPr="0ABA6740">
                <w:rPr>
                  <w:rStyle w:val="Hyperlink"/>
                </w:rPr>
                <w:t>https://altc.alt.ac.uk/blog/2020/01/podcasts-and-flipped-learning/</w:t>
              </w:r>
            </w:hyperlink>
            <w:r>
              <w:t>. Last accessed: 11.02.2020.</w:t>
            </w:r>
          </w:p>
          <w:p w14:paraId="62A1B49A" w14:textId="77777777" w:rsidR="0ABA6740" w:rsidRDefault="0ABA6740"/>
          <w:p w14:paraId="281129F0" w14:textId="77777777" w:rsidR="0ABA6740" w:rsidRDefault="0ABA6740">
            <w:r>
              <w:t xml:space="preserve">This blogpost provides an overview of the role that podcasting can have in higher and further education. </w:t>
            </w:r>
          </w:p>
          <w:p w14:paraId="464FAED6" w14:textId="77777777" w:rsidR="0ABA6740" w:rsidRDefault="0ABA6740"/>
          <w:p w14:paraId="2DF2ECB3" w14:textId="77777777" w:rsidR="0ABA6740" w:rsidRDefault="0ABA6740">
            <w:r>
              <w:t>The author gives tips on using podcasting for:</w:t>
            </w:r>
          </w:p>
          <w:p w14:paraId="52BCD21B" w14:textId="77777777" w:rsidR="0ABA6740" w:rsidRDefault="0ABA6740"/>
          <w:p w14:paraId="3C8E693D" w14:textId="77777777" w:rsidR="0ABA6740" w:rsidRDefault="0ABA6740" w:rsidP="0ABA6740">
            <w:pPr>
              <w:pStyle w:val="ListParagraph"/>
              <w:numPr>
                <w:ilvl w:val="0"/>
                <w:numId w:val="3"/>
              </w:numPr>
            </w:pPr>
            <w:r>
              <w:t>Lecture recordings</w:t>
            </w:r>
          </w:p>
          <w:p w14:paraId="338F969D" w14:textId="77777777" w:rsidR="0ABA6740" w:rsidRDefault="0ABA6740" w:rsidP="0ABA6740">
            <w:pPr>
              <w:pStyle w:val="ListParagraph"/>
              <w:numPr>
                <w:ilvl w:val="0"/>
                <w:numId w:val="3"/>
              </w:numPr>
            </w:pPr>
            <w:r>
              <w:t>Student-produced podcasts</w:t>
            </w:r>
          </w:p>
          <w:p w14:paraId="07ACA8BA" w14:textId="77777777" w:rsidR="0ABA6740" w:rsidRDefault="0ABA6740" w:rsidP="0ABA6740">
            <w:pPr>
              <w:pStyle w:val="ListParagraph"/>
              <w:numPr>
                <w:ilvl w:val="0"/>
                <w:numId w:val="3"/>
              </w:numPr>
            </w:pPr>
            <w:r>
              <w:t>Flipped learning, supplementary podcasts and in-class quizzing</w:t>
            </w:r>
          </w:p>
          <w:p w14:paraId="19B03393" w14:textId="77777777" w:rsidR="0ABA6740" w:rsidRDefault="0ABA6740"/>
          <w:p w14:paraId="4FA207D1" w14:textId="77777777" w:rsidR="0ABA6740" w:rsidRDefault="0ABA6740">
            <w:r>
              <w:t xml:space="preserve">Julian Hopkins is a Learning Technologist at the City of Glasgow College. </w:t>
            </w:r>
          </w:p>
          <w:p w14:paraId="73ED8C87" w14:textId="77777777" w:rsidR="0ABA6740" w:rsidRDefault="0ABA6740" w:rsidP="0ABA6740">
            <w:pPr>
              <w:rPr>
                <w:sz w:val="20"/>
                <w:szCs w:val="20"/>
              </w:rPr>
            </w:pPr>
          </w:p>
        </w:tc>
        <w:tc>
          <w:tcPr>
            <w:tcW w:w="4508" w:type="dxa"/>
          </w:tcPr>
          <w:p w14:paraId="3ECCFA05" w14:textId="77777777" w:rsidR="0ABA6740" w:rsidRDefault="0ABA6740"/>
          <w:p w14:paraId="433B06C4" w14:textId="77777777" w:rsidR="0ABA6740" w:rsidRDefault="0ABA6740" w:rsidP="0048745E">
            <w:pPr>
              <w:jc w:val="both"/>
            </w:pPr>
            <w:r>
              <w:t>Things to consider / activities for learning:</w:t>
            </w:r>
          </w:p>
          <w:p w14:paraId="1FAD1D6E" w14:textId="77777777" w:rsidR="0ABA6740" w:rsidRDefault="0ABA6740" w:rsidP="0048745E">
            <w:pPr>
              <w:jc w:val="both"/>
            </w:pPr>
          </w:p>
          <w:p w14:paraId="599B2D37" w14:textId="77777777" w:rsidR="0ABA6740" w:rsidRDefault="0ABA6740" w:rsidP="0048745E">
            <w:pPr>
              <w:pStyle w:val="ListParagraph"/>
              <w:numPr>
                <w:ilvl w:val="0"/>
                <w:numId w:val="2"/>
              </w:numPr>
              <w:jc w:val="both"/>
            </w:pPr>
            <w:r>
              <w:t xml:space="preserve">Ask your students to create podcasts to provide fellow students with their own summaries of topics. Use the assessment folder feature of Panopto to ask them to upload their recording. You can then check and share with the rest of the cohort.  </w:t>
            </w:r>
          </w:p>
          <w:p w14:paraId="2F02EBDE" w14:textId="77777777" w:rsidR="0ABA6740" w:rsidRDefault="0ABA6740" w:rsidP="0048745E">
            <w:pPr>
              <w:pStyle w:val="ListParagraph"/>
              <w:numPr>
                <w:ilvl w:val="0"/>
                <w:numId w:val="2"/>
              </w:numPr>
              <w:jc w:val="both"/>
            </w:pPr>
            <w:r>
              <w:t xml:space="preserve">Steer clear on producing lecture content for students – </w:t>
            </w:r>
            <w:proofErr w:type="gramStart"/>
            <w:r>
              <w:t>instead</w:t>
            </w:r>
            <w:proofErr w:type="gramEnd"/>
            <w:r>
              <w:t xml:space="preserve"> build in interactive activities for your students to do. </w:t>
            </w:r>
            <w:proofErr w:type="gramStart"/>
            <w:r>
              <w:t>Make reference</w:t>
            </w:r>
            <w:proofErr w:type="gramEnd"/>
            <w:r>
              <w:t xml:space="preserve"> in the podcasts to any other activities that students have been doing throughout the week – e.g., discussion board posts, email chains, etc. </w:t>
            </w:r>
          </w:p>
          <w:p w14:paraId="61B1BB0D" w14:textId="77777777" w:rsidR="0ABA6740" w:rsidRDefault="0ABA6740" w:rsidP="0048745E">
            <w:pPr>
              <w:pStyle w:val="ListParagraph"/>
              <w:numPr>
                <w:ilvl w:val="0"/>
                <w:numId w:val="2"/>
              </w:numPr>
              <w:jc w:val="both"/>
            </w:pPr>
            <w:r>
              <w:t xml:space="preserve">Think about how long you want your podcast to be. Research shows that shorter podcasts might be more effective for learners.  </w:t>
            </w:r>
          </w:p>
        </w:tc>
      </w:tr>
      <w:tr w:rsidR="0ABA6740" w14:paraId="5E58F56C" w14:textId="77777777" w:rsidTr="0ABA6740">
        <w:tc>
          <w:tcPr>
            <w:tcW w:w="4508" w:type="dxa"/>
          </w:tcPr>
          <w:p w14:paraId="3EA5F909" w14:textId="77777777" w:rsidR="0ABA6740" w:rsidRDefault="0ABA6740"/>
          <w:p w14:paraId="26620682" w14:textId="77777777" w:rsidR="0ABA6740" w:rsidRDefault="0ABA6740">
            <w:r>
              <w:t xml:space="preserve">Wilson, I. 2019. ‘The Power of the Voice! – supporting learners on placement through podcasting’. </w:t>
            </w:r>
            <w:r w:rsidRPr="0ABA6740">
              <w:rPr>
                <w:i/>
                <w:iCs/>
              </w:rPr>
              <w:t xml:space="preserve">Association for Learning </w:t>
            </w:r>
            <w:r w:rsidRPr="0ABA6740">
              <w:rPr>
                <w:i/>
                <w:iCs/>
              </w:rPr>
              <w:lastRenderedPageBreak/>
              <w:t>Technology</w:t>
            </w:r>
            <w:r>
              <w:t xml:space="preserve">. [Online]. Available at: </w:t>
            </w:r>
            <w:hyperlink r:id="rId23">
              <w:r w:rsidRPr="0ABA6740">
                <w:rPr>
                  <w:rStyle w:val="Hyperlink"/>
                </w:rPr>
                <w:t>https://altc.alt.ac.uk/blog/2019/07/the-power-of-the-voice-supporting-learners-on-placement-through-podcasting/</w:t>
              </w:r>
            </w:hyperlink>
            <w:r>
              <w:t>. Last accessed: 11.02.2020</w:t>
            </w:r>
          </w:p>
          <w:p w14:paraId="721C8ABC" w14:textId="77777777" w:rsidR="0ABA6740" w:rsidRDefault="0ABA6740"/>
          <w:p w14:paraId="437AE645" w14:textId="77777777" w:rsidR="0ABA6740" w:rsidRDefault="0ABA6740">
            <w:r>
              <w:t xml:space="preserve">This blogpost looks specifically at using podcasting for students out on placement so parallels could be drawn with Distance Learning. </w:t>
            </w:r>
          </w:p>
          <w:p w14:paraId="631582AD" w14:textId="77777777" w:rsidR="0ABA6740" w:rsidRDefault="0ABA6740"/>
          <w:p w14:paraId="5781FEAA" w14:textId="77777777" w:rsidR="0ABA6740" w:rsidRDefault="0ABA6740">
            <w:r>
              <w:t xml:space="preserve">Ian Wilson is Senior Lecturer in Education at York St John University. </w:t>
            </w:r>
          </w:p>
          <w:p w14:paraId="2C70525F" w14:textId="77777777" w:rsidR="0ABA6740" w:rsidRDefault="0ABA6740"/>
          <w:p w14:paraId="797652A8" w14:textId="77777777" w:rsidR="0ABA6740" w:rsidRDefault="0ABA6740">
            <w:r>
              <w:t xml:space="preserve">A recorded podcast of this article is available </w:t>
            </w:r>
            <w:hyperlink r:id="rId24">
              <w:r w:rsidRPr="0ABA6740">
                <w:rPr>
                  <w:rStyle w:val="Hyperlink"/>
                </w:rPr>
                <w:t>online</w:t>
              </w:r>
            </w:hyperlink>
            <w:r>
              <w:t xml:space="preserve">. </w:t>
            </w:r>
          </w:p>
        </w:tc>
        <w:tc>
          <w:tcPr>
            <w:tcW w:w="4508" w:type="dxa"/>
          </w:tcPr>
          <w:p w14:paraId="29EC4BD8" w14:textId="77777777" w:rsidR="0ABA6740" w:rsidRDefault="0ABA6740"/>
          <w:p w14:paraId="6430C085" w14:textId="77777777" w:rsidR="0ABA6740" w:rsidRDefault="0ABA6740">
            <w:r>
              <w:t>Ian uses a regular structure to his blogposts for each episode</w:t>
            </w:r>
          </w:p>
          <w:p w14:paraId="5ECA2A8F" w14:textId="77777777" w:rsidR="0ABA6740" w:rsidRDefault="0ABA6740"/>
          <w:p w14:paraId="3EF9A250" w14:textId="77777777" w:rsidR="0ABA6740" w:rsidRDefault="0ABA6740" w:rsidP="0ABA6740">
            <w:pPr>
              <w:pStyle w:val="ListParagraph"/>
              <w:numPr>
                <w:ilvl w:val="0"/>
                <w:numId w:val="4"/>
              </w:numPr>
            </w:pPr>
            <w:r>
              <w:lastRenderedPageBreak/>
              <w:t>What the students should be doing the following week</w:t>
            </w:r>
          </w:p>
          <w:p w14:paraId="0B85A0A9" w14:textId="77777777" w:rsidR="0ABA6740" w:rsidRDefault="0ABA6740" w:rsidP="0ABA6740">
            <w:pPr>
              <w:pStyle w:val="ListParagraph"/>
              <w:numPr>
                <w:ilvl w:val="0"/>
                <w:numId w:val="4"/>
              </w:numPr>
            </w:pPr>
            <w:r>
              <w:t>Support with their School Based Task</w:t>
            </w:r>
          </w:p>
          <w:p w14:paraId="02D988C1" w14:textId="77777777" w:rsidR="0ABA6740" w:rsidRDefault="0ABA6740" w:rsidP="0ABA6740">
            <w:pPr>
              <w:pStyle w:val="ListParagraph"/>
              <w:numPr>
                <w:ilvl w:val="0"/>
                <w:numId w:val="4"/>
              </w:numPr>
            </w:pPr>
            <w:r>
              <w:t>Answer any of their questions</w:t>
            </w:r>
          </w:p>
          <w:p w14:paraId="1501F210" w14:textId="77777777" w:rsidR="0ABA6740" w:rsidRDefault="0ABA6740" w:rsidP="0ABA6740">
            <w:pPr>
              <w:pStyle w:val="ListParagraph"/>
              <w:numPr>
                <w:ilvl w:val="0"/>
                <w:numId w:val="4"/>
              </w:numPr>
            </w:pPr>
            <w:r>
              <w:t>A teaching idea</w:t>
            </w:r>
          </w:p>
          <w:p w14:paraId="5CA6CC47" w14:textId="77777777" w:rsidR="0ABA6740" w:rsidRDefault="0ABA6740" w:rsidP="0ABA6740">
            <w:pPr>
              <w:pStyle w:val="ListParagraph"/>
              <w:numPr>
                <w:ilvl w:val="0"/>
                <w:numId w:val="4"/>
              </w:numPr>
            </w:pPr>
            <w:r>
              <w:t>Some motivational advice</w:t>
            </w:r>
          </w:p>
          <w:p w14:paraId="5582908D" w14:textId="77777777" w:rsidR="0ABA6740" w:rsidRDefault="0ABA6740" w:rsidP="0ABA6740">
            <w:pPr>
              <w:jc w:val="right"/>
            </w:pPr>
            <w:r>
              <w:t>Wilson, 2019</w:t>
            </w:r>
          </w:p>
          <w:p w14:paraId="559BBCE1" w14:textId="77777777" w:rsidR="0ABA6740" w:rsidRDefault="0ABA6740"/>
          <w:p w14:paraId="438F69A2" w14:textId="77777777" w:rsidR="0ABA6740" w:rsidRDefault="0ABA6740" w:rsidP="0048745E">
            <w:pPr>
              <w:jc w:val="both"/>
            </w:pPr>
            <w:r>
              <w:t xml:space="preserve">This means that his students were able to know what to expect from the podcast. </w:t>
            </w:r>
          </w:p>
          <w:p w14:paraId="2F40E140" w14:textId="77777777" w:rsidR="0ABA6740" w:rsidRDefault="0ABA6740" w:rsidP="0048745E">
            <w:pPr>
              <w:jc w:val="both"/>
            </w:pPr>
          </w:p>
          <w:p w14:paraId="5F2C7DBC" w14:textId="77777777" w:rsidR="0ABA6740" w:rsidRDefault="0ABA6740" w:rsidP="0048745E">
            <w:pPr>
              <w:jc w:val="both"/>
            </w:pPr>
            <w:r>
              <w:t xml:space="preserve">In addition to this, by sharing all students’ questions, he was able to provide answers to everyone. </w:t>
            </w:r>
          </w:p>
          <w:p w14:paraId="2782D886" w14:textId="77777777" w:rsidR="0ABA6740" w:rsidRDefault="0ABA6740" w:rsidP="0048745E">
            <w:pPr>
              <w:jc w:val="both"/>
            </w:pPr>
          </w:p>
          <w:p w14:paraId="1368BEA4" w14:textId="77777777" w:rsidR="0ABA6740" w:rsidRDefault="0ABA6740" w:rsidP="0048745E">
            <w:pPr>
              <w:jc w:val="both"/>
            </w:pPr>
            <w:r>
              <w:t xml:space="preserve">The intention of this podcast series </w:t>
            </w:r>
            <w:proofErr w:type="gramStart"/>
            <w:r>
              <w:t>wasn’t</w:t>
            </w:r>
            <w:proofErr w:type="gramEnd"/>
            <w:r>
              <w:t xml:space="preserve"> to provide lecture material but a support resource for students out on placement. This could be useful for Distance Learners – especially those who are following a more structured Distance Learning programme with timely goals, learning sessions, and activities. </w:t>
            </w:r>
          </w:p>
          <w:p w14:paraId="1E30B818" w14:textId="77777777" w:rsidR="0ABA6740" w:rsidRDefault="0ABA6740"/>
        </w:tc>
      </w:tr>
      <w:tr w:rsidR="0ABA6740" w14:paraId="55485242" w14:textId="77777777" w:rsidTr="0ABA6740">
        <w:tc>
          <w:tcPr>
            <w:tcW w:w="4508" w:type="dxa"/>
          </w:tcPr>
          <w:p w14:paraId="1A50A8C8" w14:textId="77777777" w:rsidR="0ABA6740" w:rsidRDefault="0ABA6740"/>
          <w:p w14:paraId="6C9ECCD0" w14:textId="77777777" w:rsidR="0ABA6740" w:rsidRDefault="0ABA6740">
            <w:r>
              <w:t xml:space="preserve">Salmon, G. &amp; P. </w:t>
            </w:r>
            <w:proofErr w:type="spellStart"/>
            <w:r>
              <w:t>Edirisingha</w:t>
            </w:r>
            <w:proofErr w:type="spellEnd"/>
            <w:r>
              <w:t xml:space="preserve"> (eds.). 2008. </w:t>
            </w:r>
            <w:r w:rsidRPr="0ABA6740">
              <w:rPr>
                <w:i/>
                <w:iCs/>
              </w:rPr>
              <w:t xml:space="preserve">Podcasting for Learning in Universities. </w:t>
            </w:r>
            <w:r>
              <w:t xml:space="preserve">Berkshire: McGraw-Hill Education. </w:t>
            </w:r>
          </w:p>
          <w:p w14:paraId="23A5B985" w14:textId="77777777" w:rsidR="0ABA6740" w:rsidRDefault="0ABA6740"/>
          <w:p w14:paraId="5161094C" w14:textId="77777777" w:rsidR="0ABA6740" w:rsidRDefault="0ABA6740">
            <w:r>
              <w:t xml:space="preserve">This book is available online via Primo. </w:t>
            </w:r>
          </w:p>
          <w:p w14:paraId="34D62847" w14:textId="77777777" w:rsidR="0ABA6740" w:rsidRDefault="0ABA6740"/>
          <w:p w14:paraId="3A76E1BB" w14:textId="77777777" w:rsidR="0ABA6740" w:rsidRDefault="0ABA6740">
            <w:r>
              <w:t xml:space="preserve">Although the publication is dated, Chapter 9, written by Mark J. W. Lee and Belinda Tynan, looks specifically at Podcasts and Distance Learning. </w:t>
            </w:r>
          </w:p>
          <w:p w14:paraId="7A25E100" w14:textId="77777777" w:rsidR="0ABA6740" w:rsidRDefault="0ABA6740"/>
          <w:p w14:paraId="07AA05EA" w14:textId="77777777" w:rsidR="0ABA6740" w:rsidRDefault="0ABA6740">
            <w:r>
              <w:rPr>
                <w:noProof/>
              </w:rPr>
              <w:drawing>
                <wp:inline distT="0" distB="0" distL="0" distR="0" wp14:anchorId="7B67DA02" wp14:editId="34BBB198">
                  <wp:extent cx="2141688" cy="2705100"/>
                  <wp:effectExtent l="0" t="0" r="0" b="0"/>
                  <wp:docPr id="1251539713" name="Picture 1" descr="Image of the front cover for Podcasting for Learning in Univers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51415" cy="2717386"/>
                          </a:xfrm>
                          <a:prstGeom prst="rect">
                            <a:avLst/>
                          </a:prstGeom>
                        </pic:spPr>
                      </pic:pic>
                    </a:graphicData>
                  </a:graphic>
                </wp:inline>
              </w:drawing>
            </w:r>
          </w:p>
        </w:tc>
        <w:tc>
          <w:tcPr>
            <w:tcW w:w="4508" w:type="dxa"/>
          </w:tcPr>
          <w:p w14:paraId="61AD8780" w14:textId="77777777" w:rsidR="0ABA6740" w:rsidRDefault="0ABA6740"/>
          <w:p w14:paraId="1D0D4BD1" w14:textId="77777777" w:rsidR="0ABA6740" w:rsidRDefault="0ABA6740">
            <w:r>
              <w:t>Mark Lee and Belinda Tynan focus on 2case studies and look at podcasting for Distance Learners:</w:t>
            </w:r>
          </w:p>
          <w:p w14:paraId="77D13E5A" w14:textId="77777777" w:rsidR="0ABA6740" w:rsidRDefault="0ABA6740"/>
          <w:p w14:paraId="063338B5" w14:textId="77777777" w:rsidR="0ABA6740" w:rsidRDefault="0ABA6740">
            <w:r>
              <w:t>Case Study 1: Charles Sturt University (Australia) – Pp. 95-98</w:t>
            </w:r>
          </w:p>
          <w:p w14:paraId="59C698E3" w14:textId="77777777" w:rsidR="0ABA6740" w:rsidRDefault="0ABA6740"/>
          <w:p w14:paraId="4E727970" w14:textId="77777777" w:rsidR="0ABA6740" w:rsidRDefault="0ABA6740" w:rsidP="0048745E">
            <w:pPr>
              <w:jc w:val="both"/>
            </w:pPr>
            <w:r>
              <w:t xml:space="preserve">Lecturers in the School of Information Studies used pre-class podcasts to ‘address preconceptions and anxiety that students bring into the lecture hall’ (2008: 95). Student volunteers created and produced the material. </w:t>
            </w:r>
          </w:p>
          <w:p w14:paraId="3A90F7FA" w14:textId="77777777" w:rsidR="0ABA6740" w:rsidRDefault="0ABA6740"/>
          <w:p w14:paraId="54013BF1" w14:textId="77777777" w:rsidR="0ABA6740" w:rsidRDefault="0ABA6740">
            <w:r>
              <w:t>Case Study 2: University of New England – Pp. 96-100</w:t>
            </w:r>
          </w:p>
          <w:p w14:paraId="674B1D77" w14:textId="77777777" w:rsidR="0ABA6740" w:rsidRDefault="0ABA6740"/>
          <w:p w14:paraId="51B2C7C4" w14:textId="15C98115" w:rsidR="0ABA6740" w:rsidRDefault="0ABA6740" w:rsidP="0048745E">
            <w:pPr>
              <w:jc w:val="both"/>
            </w:pPr>
            <w:r>
              <w:t xml:space="preserve">Lecturers in the Law School sought to create lecture material for those on and off campus. According to the findings, ‘students claimed in anecdotes that podcasts helped them in their learning and reduced isolation they experienced due to studying at a distance’ (2008: 99). </w:t>
            </w:r>
          </w:p>
          <w:p w14:paraId="4BE8AD01" w14:textId="77777777" w:rsidR="0ABA6740" w:rsidRDefault="0ABA6740"/>
          <w:p w14:paraId="78AD6564" w14:textId="77777777" w:rsidR="0ABA6740" w:rsidRDefault="0ABA6740">
            <w:r>
              <w:t>The authors summarise the themes from the case studies (pp. 100-102):</w:t>
            </w:r>
          </w:p>
          <w:p w14:paraId="4D3300FE" w14:textId="77777777" w:rsidR="0ABA6740" w:rsidRDefault="0ABA6740"/>
          <w:p w14:paraId="79608223" w14:textId="77777777" w:rsidR="0ABA6740" w:rsidRDefault="0ABA6740" w:rsidP="0ABA6740">
            <w:pPr>
              <w:pStyle w:val="ListParagraph"/>
              <w:numPr>
                <w:ilvl w:val="0"/>
                <w:numId w:val="6"/>
              </w:numPr>
            </w:pPr>
            <w:r>
              <w:lastRenderedPageBreak/>
              <w:t>Increase learner motivation and engagement</w:t>
            </w:r>
          </w:p>
          <w:p w14:paraId="2D5236E0" w14:textId="77777777" w:rsidR="0ABA6740" w:rsidRDefault="0ABA6740" w:rsidP="0ABA6740">
            <w:pPr>
              <w:pStyle w:val="ListParagraph"/>
              <w:numPr>
                <w:ilvl w:val="0"/>
                <w:numId w:val="6"/>
              </w:numPr>
            </w:pPr>
            <w:r>
              <w:t>Facilitate and enhance learning outcomes</w:t>
            </w:r>
          </w:p>
          <w:p w14:paraId="248AA3D5" w14:textId="77777777" w:rsidR="0ABA6740" w:rsidRDefault="0ABA6740" w:rsidP="0ABA6740">
            <w:pPr>
              <w:pStyle w:val="ListParagraph"/>
              <w:numPr>
                <w:ilvl w:val="0"/>
                <w:numId w:val="6"/>
              </w:numPr>
            </w:pPr>
            <w:r>
              <w:t>Create resources for mobile and lifestyle learning</w:t>
            </w:r>
          </w:p>
          <w:p w14:paraId="69C1D3DA" w14:textId="77777777" w:rsidR="0ABA6740" w:rsidRDefault="0ABA6740" w:rsidP="0ABA6740">
            <w:pPr>
              <w:pStyle w:val="ListParagraph"/>
              <w:numPr>
                <w:ilvl w:val="0"/>
                <w:numId w:val="6"/>
              </w:numPr>
            </w:pPr>
            <w:r>
              <w:t>Foster a sense of community</w:t>
            </w:r>
          </w:p>
          <w:p w14:paraId="0A0A3DA4" w14:textId="77777777" w:rsidR="0ABA6740" w:rsidRDefault="0ABA6740"/>
        </w:tc>
      </w:tr>
    </w:tbl>
    <w:p w14:paraId="556E97AE" w14:textId="49DD65A6" w:rsidR="0ABA6740" w:rsidRDefault="0ABA6740" w:rsidP="0ABA6740"/>
    <w:sectPr w:rsidR="0ABA67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92533"/>
    <w:multiLevelType w:val="hybridMultilevel"/>
    <w:tmpl w:val="7F3CC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95803"/>
    <w:multiLevelType w:val="hybridMultilevel"/>
    <w:tmpl w:val="47248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B70BF1"/>
    <w:multiLevelType w:val="hybridMultilevel"/>
    <w:tmpl w:val="A3BA8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E974DA"/>
    <w:multiLevelType w:val="hybridMultilevel"/>
    <w:tmpl w:val="57FCB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806D92"/>
    <w:multiLevelType w:val="hybridMultilevel"/>
    <w:tmpl w:val="C764F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8E74C3"/>
    <w:multiLevelType w:val="hybridMultilevel"/>
    <w:tmpl w:val="2B4698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D37"/>
    <w:rsid w:val="0008697A"/>
    <w:rsid w:val="000E6CFE"/>
    <w:rsid w:val="000F7215"/>
    <w:rsid w:val="00100C47"/>
    <w:rsid w:val="00117508"/>
    <w:rsid w:val="00160AAE"/>
    <w:rsid w:val="00183CBF"/>
    <w:rsid w:val="001A350A"/>
    <w:rsid w:val="001D7CCC"/>
    <w:rsid w:val="00247C0F"/>
    <w:rsid w:val="002564FC"/>
    <w:rsid w:val="0026161C"/>
    <w:rsid w:val="00276190"/>
    <w:rsid w:val="00295F68"/>
    <w:rsid w:val="002A3D39"/>
    <w:rsid w:val="002C1782"/>
    <w:rsid w:val="002E1445"/>
    <w:rsid w:val="002E3221"/>
    <w:rsid w:val="003409EE"/>
    <w:rsid w:val="003543B5"/>
    <w:rsid w:val="00362E53"/>
    <w:rsid w:val="003A5DFD"/>
    <w:rsid w:val="00472D9F"/>
    <w:rsid w:val="0047759F"/>
    <w:rsid w:val="0048745E"/>
    <w:rsid w:val="00492B82"/>
    <w:rsid w:val="00494019"/>
    <w:rsid w:val="0052038F"/>
    <w:rsid w:val="005221CC"/>
    <w:rsid w:val="0057317D"/>
    <w:rsid w:val="005800B1"/>
    <w:rsid w:val="005936D2"/>
    <w:rsid w:val="00597E66"/>
    <w:rsid w:val="005A7FF7"/>
    <w:rsid w:val="005B489A"/>
    <w:rsid w:val="005D1AAB"/>
    <w:rsid w:val="00612B94"/>
    <w:rsid w:val="006258C0"/>
    <w:rsid w:val="00657251"/>
    <w:rsid w:val="006B4A71"/>
    <w:rsid w:val="006C5545"/>
    <w:rsid w:val="006E6EBB"/>
    <w:rsid w:val="006F4481"/>
    <w:rsid w:val="00702908"/>
    <w:rsid w:val="0070466A"/>
    <w:rsid w:val="00743645"/>
    <w:rsid w:val="00794CFA"/>
    <w:rsid w:val="007A26AA"/>
    <w:rsid w:val="007A7547"/>
    <w:rsid w:val="007B4F8D"/>
    <w:rsid w:val="007E0594"/>
    <w:rsid w:val="007F563D"/>
    <w:rsid w:val="00801083"/>
    <w:rsid w:val="00894DA9"/>
    <w:rsid w:val="008D4EA0"/>
    <w:rsid w:val="008E6D58"/>
    <w:rsid w:val="00901D39"/>
    <w:rsid w:val="00903E22"/>
    <w:rsid w:val="00915FCD"/>
    <w:rsid w:val="00936079"/>
    <w:rsid w:val="0095012A"/>
    <w:rsid w:val="009E65F3"/>
    <w:rsid w:val="009F0303"/>
    <w:rsid w:val="00AB254E"/>
    <w:rsid w:val="00AB5A28"/>
    <w:rsid w:val="00AE6749"/>
    <w:rsid w:val="00B001EE"/>
    <w:rsid w:val="00B10BD8"/>
    <w:rsid w:val="00B42EFE"/>
    <w:rsid w:val="00B83A9E"/>
    <w:rsid w:val="00B90672"/>
    <w:rsid w:val="00B948C0"/>
    <w:rsid w:val="00C00E20"/>
    <w:rsid w:val="00C032F6"/>
    <w:rsid w:val="00C27D37"/>
    <w:rsid w:val="00C32446"/>
    <w:rsid w:val="00C32DD2"/>
    <w:rsid w:val="00C45CAB"/>
    <w:rsid w:val="00C63801"/>
    <w:rsid w:val="00CA3700"/>
    <w:rsid w:val="00CA64CC"/>
    <w:rsid w:val="00CB7E4C"/>
    <w:rsid w:val="00CE48A9"/>
    <w:rsid w:val="00D42AE3"/>
    <w:rsid w:val="00D62C5E"/>
    <w:rsid w:val="00DA7DD1"/>
    <w:rsid w:val="00DE5C36"/>
    <w:rsid w:val="00E128D8"/>
    <w:rsid w:val="00E4333B"/>
    <w:rsid w:val="00E649B1"/>
    <w:rsid w:val="00E76FD1"/>
    <w:rsid w:val="00E82236"/>
    <w:rsid w:val="00E84DB1"/>
    <w:rsid w:val="00ED70AE"/>
    <w:rsid w:val="00EF2853"/>
    <w:rsid w:val="00EF5362"/>
    <w:rsid w:val="00F23C66"/>
    <w:rsid w:val="00F27516"/>
    <w:rsid w:val="00F31E93"/>
    <w:rsid w:val="00FA2B1E"/>
    <w:rsid w:val="0ABA6740"/>
    <w:rsid w:val="2105D143"/>
    <w:rsid w:val="2207C77A"/>
    <w:rsid w:val="5EC15761"/>
    <w:rsid w:val="723F9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CF423"/>
  <w15:chartTrackingRefBased/>
  <w15:docId w15:val="{EC52C452-A9E3-458E-A225-66FF54BB7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6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97E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27D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7D3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2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161C"/>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8697A"/>
    <w:rPr>
      <w:color w:val="0000FF"/>
      <w:u w:val="single"/>
    </w:rPr>
  </w:style>
  <w:style w:type="paragraph" w:styleId="ListParagraph">
    <w:name w:val="List Paragraph"/>
    <w:basedOn w:val="Normal"/>
    <w:uiPriority w:val="34"/>
    <w:qFormat/>
    <w:rsid w:val="00276190"/>
    <w:pPr>
      <w:ind w:left="720"/>
      <w:contextualSpacing/>
    </w:pPr>
  </w:style>
  <w:style w:type="character" w:styleId="FollowedHyperlink">
    <w:name w:val="FollowedHyperlink"/>
    <w:basedOn w:val="DefaultParagraphFont"/>
    <w:uiPriority w:val="99"/>
    <w:semiHidden/>
    <w:unhideWhenUsed/>
    <w:rsid w:val="002C1782"/>
    <w:rPr>
      <w:color w:val="954F72" w:themeColor="followedHyperlink"/>
      <w:u w:val="single"/>
    </w:rPr>
  </w:style>
  <w:style w:type="character" w:customStyle="1" w:styleId="Heading2Char">
    <w:name w:val="Heading 2 Char"/>
    <w:basedOn w:val="DefaultParagraphFont"/>
    <w:link w:val="Heading2"/>
    <w:uiPriority w:val="9"/>
    <w:rsid w:val="00597E66"/>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625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ordpress.aber.ac.uk/e-learning/category/panopto/" TargetMode="External"/><Relationship Id="rId18" Type="http://schemas.openxmlformats.org/officeDocument/2006/relationships/hyperlink" Target="https://faqs.aber.ac.uk/index.php?id=2771"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faqs.aber.ac.uk/index.php?id=2973" TargetMode="External"/><Relationship Id="rId7" Type="http://schemas.openxmlformats.org/officeDocument/2006/relationships/settings" Target="settings.xml"/><Relationship Id="rId12" Type="http://schemas.openxmlformats.org/officeDocument/2006/relationships/hyperlink" Target="https://faqs.aber.ac.uk/index.php?search=Panopto" TargetMode="External"/><Relationship Id="rId17" Type="http://schemas.openxmlformats.org/officeDocument/2006/relationships/hyperlink" Target="https://faqs.aber.ac.uk/index.php?id=988" TargetMode="External"/><Relationship Id="rId25"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s://faqs.aber.ac.uk/index.php?id=2289"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er.ac.uk/en/is/it-services/elearning/lecture-capture/" TargetMode="External"/><Relationship Id="rId24" Type="http://schemas.openxmlformats.org/officeDocument/2006/relationships/hyperlink" Target="https://www.youtube.com/watch?time_continue=54&amp;v=ZVmF-Ki5xYs&amp;feature=emb_title"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altc.alt.ac.uk/blog/2019/07/the-power-of-the-voice-supporting-learners-on-placement-through-podcasting/" TargetMode="External"/><Relationship Id="rId10" Type="http://schemas.openxmlformats.org/officeDocument/2006/relationships/hyperlink" Target="https://faqs.aber.ac.uk/707" TargetMode="External"/><Relationship Id="rId19" Type="http://schemas.openxmlformats.org/officeDocument/2006/relationships/hyperlink" Target="https://support.panopto.com/s/article/How-to-Download-Video-or-Audio-Streams-as-MP4s" TargetMode="External"/><Relationship Id="rId4" Type="http://schemas.openxmlformats.org/officeDocument/2006/relationships/customXml" Target="../customXml/item4.xml"/><Relationship Id="rId9" Type="http://schemas.openxmlformats.org/officeDocument/2006/relationships/hyperlink" Target="mailto:lteu@aber.ac.uk" TargetMode="External"/><Relationship Id="rId14" Type="http://schemas.openxmlformats.org/officeDocument/2006/relationships/hyperlink" Target="https://faqs.aber.ac.uk/index.php?id=681" TargetMode="External"/><Relationship Id="rId22" Type="http://schemas.openxmlformats.org/officeDocument/2006/relationships/hyperlink" Target="https://altc.alt.ac.uk/blog/2020/01/podcasts-and-flipped-learni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B75196DFC6F2445977284E605D27CD8" ma:contentTypeVersion="6" ma:contentTypeDescription="Create a new document." ma:contentTypeScope="" ma:versionID="b093ef207d729d048d3a6774cee3b248">
  <xsd:schema xmlns:xsd="http://www.w3.org/2001/XMLSchema" xmlns:xs="http://www.w3.org/2001/XMLSchema" xmlns:p="http://schemas.microsoft.com/office/2006/metadata/properties" xmlns:ns2="66adb844-5958-47a4-a2c1-6d92570ed170" xmlns:ns3="47848b28-c835-4bfd-8f54-2996db37bbdb" targetNamespace="http://schemas.microsoft.com/office/2006/metadata/properties" ma:root="true" ma:fieldsID="1dccf23ffdc54608019c0e32ac5ad814" ns2:_="" ns3:_="">
    <xsd:import namespace="66adb844-5958-47a4-a2c1-6d92570ed170"/>
    <xsd:import namespace="47848b28-c835-4bfd-8f54-2996db37bb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db844-5958-47a4-a2c1-6d92570ed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5FE88C-EE48-45BF-83F0-F8E4947BE063}">
  <ds:schemaRefs>
    <ds:schemaRef ds:uri="http://schemas.microsoft.com/sharepoint/v3/contenttype/forms"/>
  </ds:schemaRefs>
</ds:datastoreItem>
</file>

<file path=customXml/itemProps2.xml><?xml version="1.0" encoding="utf-8"?>
<ds:datastoreItem xmlns:ds="http://schemas.openxmlformats.org/officeDocument/2006/customXml" ds:itemID="{1DBF9B9D-75B7-405C-88EF-DFEDD2CA76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4236CC-F88E-4102-9F98-FF88D97A3708}">
  <ds:schemaRefs>
    <ds:schemaRef ds:uri="http://schemas.openxmlformats.org/officeDocument/2006/bibliography"/>
  </ds:schemaRefs>
</ds:datastoreItem>
</file>

<file path=customXml/itemProps4.xml><?xml version="1.0" encoding="utf-8"?>
<ds:datastoreItem xmlns:ds="http://schemas.openxmlformats.org/officeDocument/2006/customXml" ds:itemID="{BFD75C36-7F84-49B3-BF60-4BBF60C84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adb844-5958-47a4-a2c1-6d92570ed170"/>
    <ds:schemaRef ds:uri="47848b28-c835-4bfd-8f54-2996db37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Anna Udalowska [aeu]</cp:lastModifiedBy>
  <cp:revision>2</cp:revision>
  <dcterms:created xsi:type="dcterms:W3CDTF">2020-11-04T11:35:00Z</dcterms:created>
  <dcterms:modified xsi:type="dcterms:W3CDTF">2020-11-04T11:35:00Z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0x010100AB75196DFC6F2445977284E605D27CD8</vt:lpwstr>
  </property>
</Properties>
</file>